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BE" w:rsidRPr="00A057CC" w:rsidRDefault="00561FBE" w:rsidP="00561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57CC">
        <w:rPr>
          <w:rFonts w:ascii="Times New Roman" w:hAnsi="Times New Roman" w:cs="Times New Roman"/>
          <w:b/>
          <w:sz w:val="24"/>
          <w:szCs w:val="24"/>
        </w:rPr>
        <w:t xml:space="preserve">OGŁOSZENIE O NABORZE NA STANOWISKO </w:t>
      </w:r>
      <w:r>
        <w:rPr>
          <w:rFonts w:ascii="Times New Roman" w:hAnsi="Times New Roman" w:cs="Times New Roman"/>
          <w:b/>
          <w:sz w:val="24"/>
          <w:szCs w:val="24"/>
        </w:rPr>
        <w:t>POMOCY KUCHENNEJ</w:t>
      </w:r>
    </w:p>
    <w:p w:rsidR="00561FBE" w:rsidRDefault="00561FBE" w:rsidP="00561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1FBE" w:rsidRDefault="00561FBE" w:rsidP="00561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im. St. Ligonia w Książenicach ogłasza nabór na stanowisko pomocy kuchennej.</w:t>
      </w:r>
    </w:p>
    <w:p w:rsidR="00561FBE" w:rsidRDefault="00561FBE" w:rsidP="00561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FBE" w:rsidRDefault="00561FBE" w:rsidP="00561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i adres jednostki: </w:t>
      </w:r>
      <w:r>
        <w:rPr>
          <w:rFonts w:ascii="Times New Roman" w:hAnsi="Times New Roman" w:cs="Times New Roman"/>
          <w:b/>
          <w:sz w:val="24"/>
          <w:szCs w:val="24"/>
        </w:rPr>
        <w:tab/>
        <w:t>Szkoła Podstawowa im. St. Ligonia w Książenicach</w:t>
      </w:r>
    </w:p>
    <w:p w:rsidR="00561FBE" w:rsidRDefault="00561FBE" w:rsidP="00561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Ks. J. Pojdy 100, 44-213 Książenice</w:t>
      </w:r>
    </w:p>
    <w:p w:rsidR="00561FBE" w:rsidRDefault="00561FBE" w:rsidP="00561F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1FBE" w:rsidRDefault="00561FBE" w:rsidP="00561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pracę na czas określony od 01.09.2019 r.</w:t>
      </w:r>
    </w:p>
    <w:p w:rsidR="00561FBE" w:rsidRDefault="00561FBE" w:rsidP="00561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FBE" w:rsidRDefault="00561FBE" w:rsidP="00561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składania oferty może przystąpić osoba, która spełnia następujące wymagania związane ze stanowiskiem </w:t>
      </w:r>
      <w:r w:rsidR="00E01FFD">
        <w:rPr>
          <w:rFonts w:ascii="Times New Roman" w:hAnsi="Times New Roman" w:cs="Times New Roman"/>
          <w:sz w:val="24"/>
          <w:szCs w:val="24"/>
        </w:rPr>
        <w:t>pomocy kuchennej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FBE" w:rsidRDefault="00561FBE" w:rsidP="00561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1FBE" w:rsidRDefault="00561FBE" w:rsidP="00561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561FBE" w:rsidRPr="00B3515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obywatelstwo polskie,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3515E">
        <w:rPr>
          <w:rFonts w:ascii="Times New Roman" w:hAnsi="Times New Roman" w:cs="Times New Roman"/>
          <w:sz w:val="24"/>
          <w:szCs w:val="24"/>
        </w:rPr>
        <w:t>spełnia 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3515E">
        <w:rPr>
          <w:rFonts w:ascii="Times New Roman" w:hAnsi="Times New Roman" w:cs="Times New Roman"/>
          <w:sz w:val="24"/>
          <w:szCs w:val="24"/>
        </w:rPr>
        <w:t>runki zdrowotne niezbędne do wykonywania zawodu,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pełną zdolność do czynności prawnych oraz korzysta w pełni z praw publicznych,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była karana za przestępstwo umyślne oraz nie toczy się przeciwko niej postępowanie karne,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widnieje w Rejestrze Sprawców Przestępstw na Tle Seksualnym,</w:t>
      </w:r>
    </w:p>
    <w:p w:rsidR="00561FBE" w:rsidRPr="003A01FF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chęć dążenia</w:t>
      </w:r>
      <w:r w:rsidRPr="003A01FF">
        <w:rPr>
          <w:rFonts w:ascii="Times New Roman" w:hAnsi="Times New Roman" w:cs="Times New Roman"/>
          <w:sz w:val="24"/>
          <w:szCs w:val="24"/>
        </w:rPr>
        <w:t xml:space="preserve"> do rozwoju własnej wiedzy i umiejętności z</w:t>
      </w:r>
      <w:r>
        <w:rPr>
          <w:rFonts w:ascii="Times New Roman" w:hAnsi="Times New Roman" w:cs="Times New Roman"/>
          <w:sz w:val="24"/>
          <w:szCs w:val="24"/>
        </w:rPr>
        <w:t>wiązanych z zawodem,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 odpowiedzialność, sumienność i dokładność,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empatia, cierpliwość, optymizm,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umiejętność budowania pozytywnych relacji interpersonalnych,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reprezentuje wysoki poziom kultury osobistej,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kontakt z dziećmi.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współpracy w grupie</w:t>
      </w:r>
    </w:p>
    <w:p w:rsidR="00561FBE" w:rsidRDefault="00561FBE" w:rsidP="00561FBE">
      <w:pPr>
        <w:pStyle w:val="Akapitzlist"/>
        <w:numPr>
          <w:ilvl w:val="0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na aplikowane stanowisko</w:t>
      </w:r>
    </w:p>
    <w:p w:rsidR="00561FBE" w:rsidRPr="00A057CC" w:rsidRDefault="00561FBE" w:rsidP="00561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57CC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561FBE" w:rsidRPr="00217EB4" w:rsidRDefault="00561FBE" w:rsidP="00561FBE">
      <w:pPr>
        <w:pStyle w:val="Akapitzlist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17EB4">
        <w:rPr>
          <w:rFonts w:ascii="Times New Roman" w:hAnsi="Times New Roman" w:cs="Times New Roman"/>
          <w:sz w:val="24"/>
          <w:szCs w:val="24"/>
        </w:rPr>
        <w:t>list motywacyjny,</w:t>
      </w:r>
    </w:p>
    <w:p w:rsidR="00561FBE" w:rsidRDefault="00561FBE" w:rsidP="00561FBE">
      <w:pPr>
        <w:pStyle w:val="Akapitzlist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z opisem przebiegu pracy zawodowej,</w:t>
      </w:r>
    </w:p>
    <w:p w:rsidR="00561FBE" w:rsidRDefault="00561FBE" w:rsidP="00561FBE">
      <w:pPr>
        <w:pStyle w:val="Akapitzlist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wykształcenie i kwalifikacje zawodowe (oryginały do wglądu),</w:t>
      </w:r>
    </w:p>
    <w:p w:rsidR="00561FBE" w:rsidRDefault="00561FBE" w:rsidP="00561FBE">
      <w:pPr>
        <w:pStyle w:val="Akapitzlist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potwierdzających przebieg pracy zawodowej,</w:t>
      </w:r>
    </w:p>
    <w:p w:rsidR="00561FBE" w:rsidRDefault="00561FBE" w:rsidP="00561FBE">
      <w:pPr>
        <w:pStyle w:val="Akapitzlist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dokumentu potwierdzającego tożsamość – dowód osobisty,</w:t>
      </w:r>
    </w:p>
    <w:p w:rsidR="00FF72E4" w:rsidRDefault="00FF72E4" w:rsidP="00561F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1FBE" w:rsidRPr="00A057CC" w:rsidRDefault="00561FBE" w:rsidP="00561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7CC">
        <w:rPr>
          <w:rFonts w:ascii="Times New Roman" w:hAnsi="Times New Roman" w:cs="Times New Roman"/>
          <w:b/>
          <w:sz w:val="24"/>
          <w:szCs w:val="24"/>
        </w:rPr>
        <w:t>Termin i miejsce składania dokumentów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1FBE" w:rsidRDefault="00561FBE" w:rsidP="00561FBE">
      <w:pPr>
        <w:pStyle w:val="Akapitzlist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sekretariat Szkoły Podst</w:t>
      </w:r>
      <w:r w:rsidR="007C6245">
        <w:rPr>
          <w:rFonts w:ascii="Times New Roman" w:hAnsi="Times New Roman" w:cs="Times New Roman"/>
          <w:sz w:val="24"/>
          <w:szCs w:val="24"/>
        </w:rPr>
        <w:t>awowej w Książenicach do dnia 17.05.2019</w:t>
      </w:r>
      <w:r>
        <w:rPr>
          <w:rFonts w:ascii="Times New Roman" w:hAnsi="Times New Roman" w:cs="Times New Roman"/>
          <w:sz w:val="24"/>
          <w:szCs w:val="24"/>
        </w:rPr>
        <w:t xml:space="preserve"> r. do godz. 15.30 (decyduje data i godzina wpływu). Oferty zgłoszone po terminie lub niekompletne nie będą rozpatrywane. Preferowane jest składanie dokumentów osobiści</w:t>
      </w:r>
      <w:r w:rsidR="007C62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245" w:rsidRDefault="00561FBE" w:rsidP="007C6245">
      <w:pPr>
        <w:pStyle w:val="Akapitzlist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F72E4">
        <w:rPr>
          <w:rFonts w:ascii="Times New Roman" w:hAnsi="Times New Roman" w:cs="Times New Roman"/>
          <w:sz w:val="24"/>
          <w:szCs w:val="24"/>
        </w:rPr>
        <w:t xml:space="preserve">O </w:t>
      </w:r>
      <w:r w:rsidR="00FF72E4" w:rsidRPr="00FF72E4">
        <w:rPr>
          <w:rFonts w:ascii="Times New Roman" w:hAnsi="Times New Roman" w:cs="Times New Roman"/>
          <w:sz w:val="24"/>
          <w:szCs w:val="24"/>
        </w:rPr>
        <w:t>terminie</w:t>
      </w:r>
      <w:r w:rsidRPr="00FF72E4">
        <w:rPr>
          <w:rFonts w:ascii="Times New Roman" w:hAnsi="Times New Roman" w:cs="Times New Roman"/>
          <w:sz w:val="24"/>
          <w:szCs w:val="24"/>
        </w:rPr>
        <w:t xml:space="preserve"> rozmowy kwalifikacyjnej, kandydaci zostaną powiadomieni telefonicznie</w:t>
      </w:r>
      <w:r w:rsidR="00FF72E4">
        <w:rPr>
          <w:rFonts w:ascii="Times New Roman" w:hAnsi="Times New Roman" w:cs="Times New Roman"/>
          <w:sz w:val="24"/>
          <w:szCs w:val="24"/>
        </w:rPr>
        <w:t>.</w:t>
      </w:r>
    </w:p>
    <w:p w:rsidR="00FF72E4" w:rsidRPr="00FF72E4" w:rsidRDefault="00FF72E4" w:rsidP="00FF72E4">
      <w:pPr>
        <w:pStyle w:val="Akapitzlist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7C6245" w:rsidRPr="009E4C5C" w:rsidRDefault="007C6245" w:rsidP="007C6245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bookmarkStart w:id="1" w:name="_Hlk512272151"/>
      <w:r w:rsidRPr="009E4C5C">
        <w:rPr>
          <w:rFonts w:ascii="Times New Roman" w:hAnsi="Times New Roman"/>
          <w:b/>
          <w:sz w:val="24"/>
          <w:szCs w:val="24"/>
        </w:rPr>
        <w:t>Obowiązek informacyjny dla osoby ubiegającej się o zatrudnienie</w:t>
      </w:r>
    </w:p>
    <w:p w:rsidR="007C6245" w:rsidRDefault="007C6245" w:rsidP="007C624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</w:p>
    <w:p w:rsidR="007C6245" w:rsidRPr="000730EE" w:rsidRDefault="007C6245" w:rsidP="007C624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</w:p>
    <w:p w:rsidR="007C6245" w:rsidRPr="008613A4" w:rsidRDefault="007C6245" w:rsidP="007C6245">
      <w:pPr>
        <w:pStyle w:val="Akapitzlist"/>
        <w:numPr>
          <w:ilvl w:val="0"/>
          <w:numId w:val="3"/>
        </w:numPr>
        <w:spacing w:line="256" w:lineRule="auto"/>
        <w:ind w:left="284" w:hanging="284"/>
        <w:rPr>
          <w:rFonts w:ascii="Times New Roman" w:hAnsi="Times New Roman"/>
          <w:sz w:val="20"/>
          <w:szCs w:val="20"/>
        </w:rPr>
      </w:pPr>
      <w:r w:rsidRPr="008613A4">
        <w:rPr>
          <w:rFonts w:ascii="Times New Roman" w:hAnsi="Times New Roman"/>
          <w:b/>
          <w:sz w:val="20"/>
          <w:szCs w:val="20"/>
        </w:rPr>
        <w:lastRenderedPageBreak/>
        <w:t>Nazwa Placówki/ Administratora Danych Osobowych:</w:t>
      </w:r>
      <w:r w:rsidRPr="008613A4">
        <w:rPr>
          <w:rFonts w:ascii="Times New Roman" w:hAnsi="Times New Roman"/>
          <w:sz w:val="20"/>
          <w:szCs w:val="20"/>
        </w:rPr>
        <w:t xml:space="preserve"> </w:t>
      </w:r>
      <w:r w:rsidRPr="000A739C">
        <w:rPr>
          <w:rFonts w:ascii="Times New Roman" w:hAnsi="Times New Roman"/>
          <w:sz w:val="18"/>
          <w:szCs w:val="19"/>
        </w:rPr>
        <w:t xml:space="preserve">Dyrektor Szkoły Podstawowej im. Stanisława Ligonia </w:t>
      </w:r>
      <w:r>
        <w:rPr>
          <w:rFonts w:ascii="Times New Roman" w:hAnsi="Times New Roman"/>
          <w:sz w:val="18"/>
          <w:szCs w:val="19"/>
        </w:rPr>
        <w:br/>
      </w:r>
      <w:r w:rsidRPr="000A739C">
        <w:rPr>
          <w:rFonts w:ascii="Times New Roman" w:hAnsi="Times New Roman"/>
          <w:sz w:val="18"/>
          <w:szCs w:val="19"/>
        </w:rPr>
        <w:t xml:space="preserve">w </w:t>
      </w:r>
      <w:proofErr w:type="spellStart"/>
      <w:r w:rsidRPr="000A739C">
        <w:rPr>
          <w:rFonts w:ascii="Times New Roman" w:hAnsi="Times New Roman"/>
          <w:sz w:val="18"/>
          <w:szCs w:val="19"/>
        </w:rPr>
        <w:t>Książenicach,ul</w:t>
      </w:r>
      <w:proofErr w:type="spellEnd"/>
      <w:r w:rsidRPr="000A739C">
        <w:rPr>
          <w:rFonts w:ascii="Times New Roman" w:hAnsi="Times New Roman"/>
          <w:sz w:val="18"/>
          <w:szCs w:val="19"/>
        </w:rPr>
        <w:t>. Księdza Pojdy 100, 44-213 Książenice , tel. 32 43 11 024, e-mail:</w:t>
      </w:r>
      <w:hyperlink r:id="rId5" w:history="1">
        <w:r w:rsidRPr="000A739C">
          <w:rPr>
            <w:rStyle w:val="Hipercze"/>
            <w:rFonts w:ascii="Times New Roman" w:hAnsi="Times New Roman"/>
            <w:sz w:val="18"/>
            <w:szCs w:val="19"/>
          </w:rPr>
          <w:t>sp.ksiazenice@wp.pl</w:t>
        </w:r>
      </w:hyperlink>
      <w:r w:rsidRPr="000A739C">
        <w:rPr>
          <w:rFonts w:ascii="Times New Roman" w:hAnsi="Times New Roman"/>
          <w:sz w:val="18"/>
          <w:szCs w:val="19"/>
        </w:rPr>
        <w:t>.</w:t>
      </w:r>
    </w:p>
    <w:p w:rsidR="007C6245" w:rsidRPr="008613A4" w:rsidRDefault="007C6245" w:rsidP="007C6245">
      <w:pPr>
        <w:pStyle w:val="Akapitzlist"/>
        <w:numPr>
          <w:ilvl w:val="0"/>
          <w:numId w:val="3"/>
        </w:numPr>
        <w:spacing w:line="256" w:lineRule="auto"/>
        <w:ind w:left="284" w:hanging="284"/>
        <w:rPr>
          <w:rFonts w:ascii="Times New Roman" w:hAnsi="Times New Roman"/>
          <w:sz w:val="20"/>
          <w:szCs w:val="20"/>
        </w:rPr>
      </w:pPr>
      <w:r w:rsidRPr="008613A4">
        <w:rPr>
          <w:rFonts w:ascii="Times New Roman" w:hAnsi="Times New Roman"/>
          <w:b/>
          <w:sz w:val="20"/>
          <w:szCs w:val="20"/>
        </w:rPr>
        <w:t xml:space="preserve">Dane Inspektora </w:t>
      </w:r>
      <w:r>
        <w:rPr>
          <w:rFonts w:ascii="Times New Roman" w:hAnsi="Times New Roman"/>
          <w:b/>
          <w:sz w:val="20"/>
          <w:szCs w:val="20"/>
        </w:rPr>
        <w:t>ochrony danych</w:t>
      </w:r>
      <w:r w:rsidRPr="008613A4">
        <w:rPr>
          <w:rFonts w:ascii="Times New Roman" w:hAnsi="Times New Roman"/>
          <w:b/>
          <w:sz w:val="20"/>
          <w:szCs w:val="20"/>
        </w:rPr>
        <w:t>:</w:t>
      </w:r>
      <w:r w:rsidRPr="008613A4">
        <w:rPr>
          <w:rFonts w:ascii="Times New Roman" w:hAnsi="Times New Roman"/>
          <w:sz w:val="20"/>
          <w:szCs w:val="20"/>
        </w:rPr>
        <w:t xml:space="preserve"> Przemysław Kawa</w:t>
      </w:r>
      <w:r>
        <w:rPr>
          <w:rFonts w:ascii="Times New Roman" w:hAnsi="Times New Roman"/>
          <w:sz w:val="20"/>
          <w:szCs w:val="20"/>
        </w:rPr>
        <w:t>:</w:t>
      </w:r>
      <w:r w:rsidRPr="008613A4">
        <w:rPr>
          <w:rFonts w:ascii="Times New Roman" w:hAnsi="Times New Roman"/>
          <w:sz w:val="20"/>
          <w:szCs w:val="20"/>
        </w:rPr>
        <w:t xml:space="preserve"> iod@csw.edu.pl </w:t>
      </w:r>
    </w:p>
    <w:p w:rsidR="007C6245" w:rsidRPr="00665A93" w:rsidRDefault="007C6245" w:rsidP="007C624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665A93">
        <w:rPr>
          <w:rFonts w:ascii="Times New Roman" w:hAnsi="Times New Roman"/>
          <w:sz w:val="18"/>
          <w:szCs w:val="18"/>
        </w:rPr>
        <w:t>Informuję Państwa o przetwarzaniu danych osobowych</w:t>
      </w:r>
      <w:r>
        <w:rPr>
          <w:rFonts w:ascii="Times New Roman" w:hAnsi="Times New Roman"/>
          <w:sz w:val="18"/>
          <w:szCs w:val="18"/>
        </w:rPr>
        <w:t xml:space="preserve"> do celów związanych ze stosunkiem pracy</w:t>
      </w:r>
      <w:r w:rsidRPr="00665A93">
        <w:rPr>
          <w:rFonts w:ascii="Times New Roman" w:hAnsi="Times New Roman"/>
          <w:sz w:val="18"/>
          <w:szCs w:val="18"/>
        </w:rPr>
        <w:t xml:space="preserve"> w tym: </w:t>
      </w:r>
    </w:p>
    <w:p w:rsidR="007C6245" w:rsidRPr="00B9564C" w:rsidRDefault="007C6245" w:rsidP="007C6245">
      <w:pPr>
        <w:pStyle w:val="Akapitzlist"/>
        <w:numPr>
          <w:ilvl w:val="0"/>
          <w:numId w:val="3"/>
        </w:numPr>
        <w:spacing w:after="200" w:line="240" w:lineRule="auto"/>
        <w:ind w:left="284" w:hanging="284"/>
        <w:jc w:val="both"/>
        <w:rPr>
          <w:rFonts w:ascii="Times New Roman" w:hAnsi="Times New Roman"/>
          <w:sz w:val="18"/>
          <w:szCs w:val="20"/>
        </w:rPr>
      </w:pPr>
      <w:r w:rsidRPr="00D33B37">
        <w:rPr>
          <w:rFonts w:ascii="Times New Roman" w:hAnsi="Times New Roman"/>
          <w:sz w:val="18"/>
          <w:szCs w:val="20"/>
        </w:rPr>
        <w:t xml:space="preserve">Przetwarzanie Państwa danych osobowych w procesie rekrutacji na wolne stanowisko odbywa się na podstawie </w:t>
      </w:r>
      <w:r w:rsidRPr="00D33B37">
        <w:rPr>
          <w:rFonts w:ascii="Times New Roman" w:hAnsi="Times New Roman"/>
          <w:sz w:val="18"/>
          <w:szCs w:val="20"/>
        </w:rPr>
        <w:br/>
        <w:t>art. 6 ust. 1 pkt a), b) i c) rozporządzenia 2016/679 RODO. Udział w procesie rekrutacji jest dobrowolny. W procesie rekrutacyjnym zastosowanie mają przepisy: ustawy Kodeks pracy, ustawy o pracownikach samorządowych a w przypadku obsadzania stanowisk pedagogicznych również przepisy ustawy Karta Nauczyciela</w:t>
      </w:r>
      <w:r>
        <w:rPr>
          <w:rFonts w:ascii="Times New Roman" w:hAnsi="Times New Roman"/>
          <w:sz w:val="18"/>
          <w:szCs w:val="20"/>
        </w:rPr>
        <w:t>.</w:t>
      </w:r>
    </w:p>
    <w:p w:rsidR="007C6245" w:rsidRPr="00B9564C" w:rsidRDefault="007C6245" w:rsidP="007C624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9564C">
        <w:rPr>
          <w:rFonts w:ascii="Times New Roman" w:hAnsi="Times New Roman"/>
          <w:sz w:val="18"/>
          <w:szCs w:val="18"/>
        </w:rPr>
        <w:t xml:space="preserve">W przypadku zatrudnienia na podstawie umów cywilno-prawnych zastosowanie mają przepisy ustawy Kodeks </w:t>
      </w:r>
      <w:r>
        <w:rPr>
          <w:rFonts w:ascii="Times New Roman" w:hAnsi="Times New Roman"/>
          <w:sz w:val="18"/>
          <w:szCs w:val="18"/>
        </w:rPr>
        <w:t>Cywilny</w:t>
      </w:r>
      <w:r w:rsidRPr="00B9564C">
        <w:rPr>
          <w:rFonts w:ascii="Times New Roman" w:hAnsi="Times New Roman"/>
          <w:sz w:val="18"/>
          <w:szCs w:val="18"/>
        </w:rPr>
        <w:t>.</w:t>
      </w:r>
    </w:p>
    <w:p w:rsidR="007C6245" w:rsidRPr="00AD277B" w:rsidRDefault="007C6245" w:rsidP="007C624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Po zakończeniu procesu rekrutacyjnego d</w:t>
      </w:r>
      <w:r w:rsidRPr="00665A93">
        <w:rPr>
          <w:rFonts w:ascii="Times New Roman" w:hAnsi="Times New Roman"/>
          <w:spacing w:val="-4"/>
          <w:sz w:val="18"/>
          <w:szCs w:val="18"/>
        </w:rPr>
        <w:t>ane</w:t>
      </w:r>
      <w:r>
        <w:rPr>
          <w:rFonts w:ascii="Times New Roman" w:hAnsi="Times New Roman"/>
          <w:spacing w:val="-4"/>
          <w:sz w:val="18"/>
          <w:szCs w:val="18"/>
        </w:rPr>
        <w:t xml:space="preserve"> osobowe zgromadzone w tym procesie oraz oryginały dokumentów przedłożone przez kandydata niewyłonionego, zostaną mu zwrócone a Administrator nie pozostawi u siebie żadnej kopii.</w:t>
      </w:r>
    </w:p>
    <w:p w:rsidR="007C6245" w:rsidRPr="0094652A" w:rsidRDefault="007C6245" w:rsidP="007C624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Dokumenty aplikacyjne kandydatów wyłonionych do ostatniego etapu rekrutacji,</w:t>
      </w:r>
      <w:r w:rsidRPr="0094652A">
        <w:rPr>
          <w:rFonts w:ascii="Times New Roman" w:hAnsi="Times New Roman"/>
          <w:spacing w:val="-4"/>
          <w:sz w:val="18"/>
          <w:szCs w:val="18"/>
        </w:rPr>
        <w:t xml:space="preserve"> będą przechowywane przez </w:t>
      </w:r>
      <w:r>
        <w:rPr>
          <w:rFonts w:ascii="Times New Roman" w:hAnsi="Times New Roman"/>
          <w:b/>
          <w:spacing w:val="-4"/>
          <w:sz w:val="18"/>
          <w:szCs w:val="18"/>
        </w:rPr>
        <w:t>3</w:t>
      </w:r>
      <w:r w:rsidRPr="0094652A"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miesiące </w:t>
      </w:r>
      <w:r>
        <w:rPr>
          <w:rFonts w:ascii="Times New Roman" w:hAnsi="Times New Roman"/>
          <w:b/>
          <w:spacing w:val="-4"/>
          <w:sz w:val="18"/>
          <w:szCs w:val="18"/>
        </w:rPr>
        <w:br/>
      </w:r>
      <w:r>
        <w:rPr>
          <w:rFonts w:ascii="Times New Roman" w:hAnsi="Times New Roman"/>
          <w:spacing w:val="-4"/>
          <w:sz w:val="18"/>
          <w:szCs w:val="18"/>
        </w:rPr>
        <w:t xml:space="preserve">od zakończenia procesu rekrutacyjnego, chyba że kandydat wyraził zgodę na dłuższe ich przechowywanie, zgodnie z art. 6 ust. 1 </w:t>
      </w:r>
      <w:r>
        <w:rPr>
          <w:rFonts w:ascii="Times New Roman" w:hAnsi="Times New Roman"/>
          <w:spacing w:val="-4"/>
          <w:sz w:val="18"/>
          <w:szCs w:val="18"/>
        </w:rPr>
        <w:br/>
        <w:t>pkt a) rozporządzenia RODO.</w:t>
      </w:r>
    </w:p>
    <w:p w:rsidR="007C6245" w:rsidRPr="00B31D77" w:rsidRDefault="007C6245" w:rsidP="007C624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94652A">
        <w:rPr>
          <w:rFonts w:ascii="Times New Roman" w:hAnsi="Times New Roman"/>
          <w:spacing w:val="-4"/>
          <w:sz w:val="18"/>
          <w:szCs w:val="18"/>
        </w:rPr>
        <w:t>Informujemy również o przysługującym Państwu</w:t>
      </w:r>
      <w:r w:rsidRPr="0094652A">
        <w:rPr>
          <w:rFonts w:ascii="Times New Roman" w:hAnsi="Times New Roman"/>
          <w:sz w:val="18"/>
          <w:szCs w:val="18"/>
        </w:rPr>
        <w:t xml:space="preserve"> prawie do żądania dostępu do swoich danych osobowych, ich sprostowania, ograniczenia przetwarzania, prawie do przenoszenia danych, a także o prawie wniesienia skargi do organu nadzorczego.</w:t>
      </w:r>
      <w:bookmarkEnd w:id="1"/>
      <w:r w:rsidRPr="00B31D77">
        <w:rPr>
          <w:rFonts w:ascii="Times New Roman" w:hAnsi="Times New Roman"/>
          <w:sz w:val="20"/>
          <w:szCs w:val="20"/>
        </w:rPr>
        <w:t xml:space="preserve"> </w:t>
      </w:r>
    </w:p>
    <w:p w:rsidR="007C6245" w:rsidRPr="0094652A" w:rsidRDefault="007C6245" w:rsidP="007C624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B31D77">
        <w:rPr>
          <w:rFonts w:ascii="Times New Roman" w:hAnsi="Times New Roman"/>
          <w:sz w:val="18"/>
          <w:szCs w:val="20"/>
        </w:rPr>
        <w:t>Informujemy również o prawie do cofnięcia zgody w dowolnym momencie bez wpływu na zgodność z prawem przetwarzania, którego dokonano na podstawie zgody przed jej cofnięciem.</w:t>
      </w:r>
    </w:p>
    <w:p w:rsidR="007C6245" w:rsidRDefault="007C6245" w:rsidP="007C6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245" w:rsidRDefault="007C6245" w:rsidP="007C624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</w:p>
    <w:p w:rsidR="007C6245" w:rsidRDefault="007C6245" w:rsidP="007C6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procesu rekrutacyjnego na dane stanowisko lub w przypadku nieprowadzenia naboru na wolne stanowisko, Administrator danych zobowiązany jest do niezwłocznego usunięcia przekazanych mu dokumentów aplikacyjnych. Wyrażenie zgody przez kandydata daje możli</w:t>
      </w:r>
      <w:r>
        <w:rPr>
          <w:rFonts w:ascii="Times New Roman" w:hAnsi="Times New Roman" w:cs="Times New Roman"/>
          <w:sz w:val="24"/>
          <w:szCs w:val="24"/>
        </w:rPr>
        <w:lastRenderedPageBreak/>
        <w:t>wość skontaktowania się z Państwem w celu zaproponowania wzięcia udziału w kolejnym procesie rekrutacyjnym. W celu umożliwienia Administratorowi przetwarzania danych przez dłuższy okres niezbędne jest udzielenie zgody, która będzie podstawą przetwarzania danych.</w:t>
      </w:r>
    </w:p>
    <w:p w:rsidR="007C6245" w:rsidRPr="002F088D" w:rsidRDefault="007C6245" w:rsidP="007C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245" w:rsidRPr="000730EE" w:rsidRDefault="007C6245" w:rsidP="007C6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0E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C6245" w:rsidRDefault="007C6245" w:rsidP="007C6245">
      <w:pPr>
        <w:jc w:val="both"/>
        <w:rPr>
          <w:rFonts w:ascii="Times New Roman" w:hAnsi="Times New Roman" w:cs="Times New Roman"/>
          <w:sz w:val="24"/>
          <w:szCs w:val="24"/>
        </w:rPr>
      </w:pPr>
      <w:r w:rsidRPr="000730EE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>
        <w:rPr>
          <w:rFonts w:ascii="Times New Roman" w:hAnsi="Times New Roman" w:cs="Times New Roman"/>
          <w:sz w:val="24"/>
          <w:szCs w:val="24"/>
        </w:rPr>
        <w:t xml:space="preserve">przekazanych Administratorowi </w:t>
      </w:r>
      <w:r>
        <w:rPr>
          <w:rFonts w:ascii="Times New Roman" w:hAnsi="Times New Roman" w:cs="Times New Roman"/>
          <w:sz w:val="24"/>
          <w:szCs w:val="24"/>
        </w:rPr>
        <w:br/>
        <w:t>w dokumentach rekrutacyjnych przez okres 4 lat</w:t>
      </w:r>
      <w:r w:rsidRPr="000730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4" w:type="dxa"/>
        <w:tblInd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943"/>
      </w:tblGrid>
      <w:tr w:rsidR="007C6245" w:rsidRPr="00FB1093" w:rsidTr="007C6245">
        <w:trPr>
          <w:trHeight w:val="313"/>
        </w:trPr>
        <w:tc>
          <w:tcPr>
            <w:tcW w:w="1081" w:type="dxa"/>
            <w:shd w:val="clear" w:color="auto" w:fill="auto"/>
          </w:tcPr>
          <w:p w:rsidR="007C6245" w:rsidRPr="009E4C5C" w:rsidRDefault="007C6245" w:rsidP="007C62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4C5C">
              <w:rPr>
                <w:rFonts w:ascii="Times New Roman" w:hAnsi="Times New Roman" w:cs="Times New Roman"/>
                <w:b/>
                <w:szCs w:val="20"/>
              </w:rPr>
              <w:t>TAK</w:t>
            </w:r>
          </w:p>
        </w:tc>
        <w:tc>
          <w:tcPr>
            <w:tcW w:w="943" w:type="dxa"/>
            <w:shd w:val="clear" w:color="auto" w:fill="auto"/>
          </w:tcPr>
          <w:p w:rsidR="007C6245" w:rsidRPr="009E4C5C" w:rsidRDefault="007C6245" w:rsidP="007C62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4C5C">
              <w:rPr>
                <w:rFonts w:ascii="Times New Roman" w:hAnsi="Times New Roman" w:cs="Times New Roman"/>
                <w:b/>
                <w:szCs w:val="20"/>
              </w:rPr>
              <w:t>NIE</w:t>
            </w:r>
          </w:p>
        </w:tc>
      </w:tr>
      <w:tr w:rsidR="007C6245" w:rsidRPr="00FB1093" w:rsidTr="007C6245">
        <w:trPr>
          <w:trHeight w:val="401"/>
        </w:trPr>
        <w:tc>
          <w:tcPr>
            <w:tcW w:w="1081" w:type="dxa"/>
            <w:shd w:val="clear" w:color="auto" w:fill="auto"/>
            <w:vAlign w:val="center"/>
          </w:tcPr>
          <w:p w:rsidR="007C6245" w:rsidRPr="006058B2" w:rsidRDefault="007C6245" w:rsidP="007C6245">
            <w:pPr>
              <w:spacing w:after="0" w:line="240" w:lineRule="auto"/>
              <w:ind w:left="426" w:hanging="426"/>
              <w:jc w:val="center"/>
            </w:pPr>
            <w:r w:rsidRPr="00FB1093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6.5pt" o:ole="">
                  <v:imagedata r:id="rId6" o:title=""/>
                </v:shape>
                <w:control r:id="rId7" w:name="CheckBox121" w:shapeid="_x0000_i1029"/>
              </w:objec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C6245" w:rsidRPr="00FB1093" w:rsidRDefault="007C6245" w:rsidP="007C624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object w:dxaOrig="225" w:dyaOrig="225">
                <v:shape id="_x0000_i1031" type="#_x0000_t75" style="width:12.75pt;height:18pt" o:ole="">
                  <v:imagedata r:id="rId8" o:title=""/>
                </v:shape>
                <w:control r:id="rId9" w:name="CheckBox31" w:shapeid="_x0000_i1031"/>
              </w:object>
            </w:r>
          </w:p>
        </w:tc>
      </w:tr>
    </w:tbl>
    <w:p w:rsidR="007C6245" w:rsidRDefault="007C6245" w:rsidP="007C62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245" w:rsidRPr="009E4C5C" w:rsidRDefault="007C6245" w:rsidP="007C62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C5C">
        <w:rPr>
          <w:rFonts w:ascii="Times New Roman" w:hAnsi="Times New Roman" w:cs="Times New Roman"/>
          <w:sz w:val="20"/>
          <w:szCs w:val="20"/>
        </w:rPr>
        <w:t xml:space="preserve">Zaznaczenie </w:t>
      </w:r>
      <w:r w:rsidRPr="009E4C5C">
        <w:rPr>
          <w:rFonts w:ascii="Times New Roman" w:hAnsi="Times New Roman" w:cs="Times New Roman"/>
          <w:b/>
          <w:sz w:val="20"/>
          <w:szCs w:val="20"/>
        </w:rPr>
        <w:t>TAK,</w:t>
      </w:r>
      <w:r w:rsidRPr="009E4C5C">
        <w:rPr>
          <w:rFonts w:ascii="Times New Roman" w:hAnsi="Times New Roman" w:cs="Times New Roman"/>
          <w:sz w:val="20"/>
          <w:szCs w:val="20"/>
        </w:rPr>
        <w:t xml:space="preserve"> oznacza wyrażenie zgody. Natomiast zaznaczenie </w:t>
      </w:r>
      <w:r w:rsidRPr="009E4C5C">
        <w:rPr>
          <w:rFonts w:ascii="Times New Roman" w:hAnsi="Times New Roman" w:cs="Times New Roman"/>
          <w:b/>
          <w:sz w:val="20"/>
          <w:szCs w:val="20"/>
        </w:rPr>
        <w:t>NIE</w:t>
      </w:r>
      <w:r w:rsidRPr="009E4C5C">
        <w:rPr>
          <w:rFonts w:ascii="Times New Roman" w:hAnsi="Times New Roman" w:cs="Times New Roman"/>
          <w:sz w:val="20"/>
          <w:szCs w:val="20"/>
        </w:rPr>
        <w:t xml:space="preserve"> lub niezaznaczenie żadnej </w:t>
      </w:r>
      <w:r w:rsidRPr="009E4C5C">
        <w:rPr>
          <w:rFonts w:ascii="Times New Roman" w:hAnsi="Times New Roman" w:cs="Times New Roman"/>
          <w:sz w:val="20"/>
          <w:szCs w:val="20"/>
        </w:rPr>
        <w:br/>
        <w:t xml:space="preserve">z odpowiedzi będzie oznaczało, iż nie wyraziliście Państwo zgody </w:t>
      </w:r>
      <w:r>
        <w:rPr>
          <w:rFonts w:ascii="Times New Roman" w:hAnsi="Times New Roman" w:cs="Times New Roman"/>
          <w:sz w:val="20"/>
          <w:szCs w:val="20"/>
        </w:rPr>
        <w:t>na przechowywanie dokumentów aplikacyjnych przez okres 1 roku</w:t>
      </w:r>
      <w:r w:rsidRPr="009E4C5C">
        <w:rPr>
          <w:rFonts w:ascii="Times New Roman" w:hAnsi="Times New Roman" w:cs="Times New Roman"/>
          <w:sz w:val="20"/>
          <w:szCs w:val="20"/>
        </w:rPr>
        <w:t>.</w:t>
      </w:r>
    </w:p>
    <w:p w:rsidR="007C6245" w:rsidRDefault="007C6245" w:rsidP="007C6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245" w:rsidRDefault="007C6245" w:rsidP="007C62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7C6245" w:rsidRPr="000A739C" w:rsidRDefault="007C6245" w:rsidP="007C624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0A739C">
        <w:rPr>
          <w:rFonts w:ascii="Times New Roman" w:hAnsi="Times New Roman" w:cs="Times New Roman"/>
          <w:sz w:val="20"/>
          <w:szCs w:val="24"/>
        </w:rPr>
        <w:t>(data i czytelny podpis osoby składającej oświadczenie)</w:t>
      </w:r>
    </w:p>
    <w:p w:rsidR="0004606B" w:rsidRDefault="0004606B"/>
    <w:sectPr w:rsidR="0004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C584C"/>
    <w:multiLevelType w:val="hybridMultilevel"/>
    <w:tmpl w:val="4A12F2B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0E03F03"/>
    <w:multiLevelType w:val="hybridMultilevel"/>
    <w:tmpl w:val="0D82B1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A35399"/>
    <w:multiLevelType w:val="hybridMultilevel"/>
    <w:tmpl w:val="B62A0278"/>
    <w:lvl w:ilvl="0" w:tplc="29DE85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BE"/>
    <w:rsid w:val="0004606B"/>
    <w:rsid w:val="00561FBE"/>
    <w:rsid w:val="007C6245"/>
    <w:rsid w:val="009D0C97"/>
    <w:rsid w:val="009F1395"/>
    <w:rsid w:val="00E01FFD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E1A06E7-E695-4A84-B0B6-E9210BD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FBE"/>
    <w:pPr>
      <w:ind w:left="720"/>
      <w:contextualSpacing/>
    </w:pPr>
  </w:style>
  <w:style w:type="character" w:styleId="Hipercze">
    <w:name w:val="Hyperlink"/>
    <w:uiPriority w:val="99"/>
    <w:unhideWhenUsed/>
    <w:rsid w:val="007C6245"/>
    <w:rPr>
      <w:color w:val="0563C1"/>
      <w:u w:val="single"/>
    </w:rPr>
  </w:style>
  <w:style w:type="paragraph" w:customStyle="1" w:styleId="Default">
    <w:name w:val="Default"/>
    <w:rsid w:val="007C6245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sp.ksiazenice@w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2019-04-10T14:45:00Z</dcterms:created>
  <dcterms:modified xsi:type="dcterms:W3CDTF">2019-04-10T14:45:00Z</dcterms:modified>
</cp:coreProperties>
</file>